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1B3C" w:rsidRDefault="00071B3C" w:rsidP="00071B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Hello Friend, </w:t>
      </w:r>
    </w:p>
    <w:p w:rsidR="00071B3C" w:rsidRDefault="00071B3C" w:rsidP="00071B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Thank you very much for sharing your topic with us. Your post is so informative and I really enjoyed reading through it. I concur with you on the point that Kant’s ethics would not consider </w:t>
      </w:r>
      <w:r w:rsidRPr="00BE4E4B">
        <w:rPr>
          <w:rFonts w:ascii="Times New Roman" w:hAnsi="Times New Roman"/>
          <w:sz w:val="24"/>
          <w:szCs w:val="24"/>
        </w:rPr>
        <w:t xml:space="preserve">physician-assisted suicide </w:t>
      </w:r>
      <w:r>
        <w:rPr>
          <w:rFonts w:ascii="Times New Roman" w:hAnsi="Times New Roman"/>
          <w:sz w:val="24"/>
          <w:szCs w:val="24"/>
        </w:rPr>
        <w:t>as an immoral or unethical practice. This is because</w:t>
      </w:r>
      <w:r w:rsidRPr="00BE4E4B">
        <w:rPr>
          <w:rFonts w:ascii="Times New Roman" w:hAnsi="Times New Roman"/>
          <w:sz w:val="24"/>
          <w:szCs w:val="24"/>
        </w:rPr>
        <w:t xml:space="preserve"> rest is more just than pain</w:t>
      </w:r>
      <w:r>
        <w:rPr>
          <w:rFonts w:ascii="Times New Roman" w:hAnsi="Times New Roman"/>
          <w:sz w:val="24"/>
          <w:szCs w:val="24"/>
        </w:rPr>
        <w:t xml:space="preserve"> and hence </w:t>
      </w:r>
      <w:r>
        <w:rPr>
          <w:rFonts w:ascii="Times New Roman" w:hAnsi="Times New Roman"/>
          <w:sz w:val="24"/>
          <w:szCs w:val="24"/>
        </w:rPr>
        <w:t xml:space="preserve">physician-assisted suicide, being an act of </w:t>
      </w:r>
      <w:r>
        <w:rPr>
          <w:rFonts w:ascii="Times New Roman" w:hAnsi="Times New Roman"/>
          <w:sz w:val="24"/>
          <w:szCs w:val="24"/>
        </w:rPr>
        <w:t>helping a terminally ill patient to die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is one way of </w:t>
      </w:r>
      <w:r>
        <w:rPr>
          <w:rFonts w:ascii="Times New Roman" w:hAnsi="Times New Roman"/>
          <w:sz w:val="24"/>
          <w:szCs w:val="24"/>
        </w:rPr>
        <w:t>assisting</w:t>
      </w:r>
      <w:r>
        <w:rPr>
          <w:rFonts w:ascii="Times New Roman" w:hAnsi="Times New Roman"/>
          <w:sz w:val="24"/>
          <w:szCs w:val="24"/>
        </w:rPr>
        <w:t xml:space="preserve"> the patient to rest</w:t>
      </w:r>
      <w:r w:rsidRPr="00BE4E4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</w:t>
      </w:r>
      <w:r w:rsidRPr="00BE4E4B">
        <w:rPr>
          <w:rFonts w:ascii="Times New Roman" w:hAnsi="Times New Roman"/>
          <w:sz w:val="24"/>
          <w:szCs w:val="24"/>
        </w:rPr>
        <w:t xml:space="preserve">hysician-assisted suicide helps the terminally ill patient to stop feeling pain and get eternal rest by </w:t>
      </w:r>
      <w:r>
        <w:rPr>
          <w:rFonts w:ascii="Times New Roman" w:hAnsi="Times New Roman"/>
          <w:sz w:val="24"/>
          <w:szCs w:val="24"/>
        </w:rPr>
        <w:t>fastening their death</w:t>
      </w:r>
      <w:r w:rsidRPr="00BE4E4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practice is thus </w:t>
      </w:r>
      <w:r>
        <w:rPr>
          <w:rFonts w:ascii="Times New Roman" w:hAnsi="Times New Roman"/>
          <w:sz w:val="24"/>
          <w:szCs w:val="24"/>
        </w:rPr>
        <w:t>carried out for the benefit of the terminally ill patient as an act of help and not a devastating action to the patient.</w:t>
      </w:r>
      <w:r>
        <w:rPr>
          <w:rFonts w:ascii="Times New Roman" w:hAnsi="Times New Roman"/>
          <w:sz w:val="24"/>
          <w:szCs w:val="24"/>
        </w:rPr>
        <w:t xml:space="preserve"> You make very good points in your post, thank you.</w:t>
      </w:r>
    </w:p>
    <w:p w:rsidR="003B48B6" w:rsidRDefault="003B48B6" w:rsidP="00071B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57C85" w:rsidRDefault="00357C85" w:rsidP="00071B3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071B3C" w:rsidRDefault="00071B3C"/>
    <w:sectPr w:rsidR="00071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3C"/>
    <w:rsid w:val="00071B3C"/>
    <w:rsid w:val="00357C85"/>
    <w:rsid w:val="003B48B6"/>
    <w:rsid w:val="0068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F30F"/>
  <w15:chartTrackingRefBased/>
  <w15:docId w15:val="{24F7999C-752A-462F-B575-D8DB26702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1B3C"/>
    <w:pPr>
      <w:spacing w:after="200" w:line="276" w:lineRule="auto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2</cp:revision>
  <dcterms:created xsi:type="dcterms:W3CDTF">2018-05-03T10:49:00Z</dcterms:created>
  <dcterms:modified xsi:type="dcterms:W3CDTF">2018-05-03T11:27:00Z</dcterms:modified>
</cp:coreProperties>
</file>